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4" w:rsidRPr="00012712" w:rsidRDefault="00756FB4" w:rsidP="00756FB4">
      <w:pPr>
        <w:jc w:val="center"/>
        <w:rPr>
          <w:rFonts w:ascii="Times New Roman" w:hAnsi="Times New Roman"/>
          <w:sz w:val="24"/>
          <w:szCs w:val="24"/>
        </w:rPr>
      </w:pPr>
      <w:r w:rsidRPr="00012712">
        <w:rPr>
          <w:rFonts w:ascii="Times New Roman" w:hAnsi="Times New Roman"/>
          <w:sz w:val="24"/>
          <w:szCs w:val="24"/>
        </w:rPr>
        <w:t xml:space="preserve">Заявление на открытие аккредитива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053"/>
        <w:gridCol w:w="258"/>
        <w:gridCol w:w="2815"/>
        <w:gridCol w:w="1049"/>
        <w:gridCol w:w="390"/>
        <w:gridCol w:w="780"/>
        <w:gridCol w:w="1051"/>
        <w:gridCol w:w="732"/>
        <w:gridCol w:w="1477"/>
      </w:tblGrid>
      <w:tr w:rsidR="00756FB4" w:rsidRPr="00012712" w:rsidTr="00A336D5">
        <w:trPr>
          <w:gridBefore w:val="1"/>
          <w:wBefore w:w="36" w:type="dxa"/>
          <w:trHeight w:val="398"/>
        </w:trPr>
        <w:tc>
          <w:tcPr>
            <w:tcW w:w="4126" w:type="dxa"/>
            <w:gridSpan w:val="3"/>
          </w:tcPr>
          <w:p w:rsidR="00756FB4" w:rsidRPr="00012712" w:rsidRDefault="00756FB4" w:rsidP="00A336D5">
            <w:pPr>
              <w:tabs>
                <w:tab w:val="center" w:pos="2835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ЗАЯВЛЕНИЕ ПЛАТЕЛЬЩИКА НА ОТКРЫТИЕ АККРЕДИТИВА </w:t>
            </w: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43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31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0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ПАО Сбербанк</w:t>
            </w:r>
          </w:p>
        </w:tc>
      </w:tr>
      <w:tr w:rsidR="00756FB4" w:rsidRPr="00012712" w:rsidTr="00A336D5">
        <w:trPr>
          <w:gridBefore w:val="1"/>
          <w:wBefore w:w="36" w:type="dxa"/>
          <w:trHeight w:val="193"/>
        </w:trPr>
        <w:tc>
          <w:tcPr>
            <w:tcW w:w="4126" w:type="dxa"/>
            <w:gridSpan w:val="3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Номер</w:t>
            </w:r>
          </w:p>
        </w:tc>
        <w:tc>
          <w:tcPr>
            <w:tcW w:w="1831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Дата</w:t>
            </w:r>
          </w:p>
        </w:tc>
        <w:tc>
          <w:tcPr>
            <w:tcW w:w="220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710"/>
        </w:trPr>
        <w:tc>
          <w:tcPr>
            <w:tcW w:w="1053" w:type="dxa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Прописью</w:t>
            </w:r>
          </w:p>
        </w:tc>
        <w:tc>
          <w:tcPr>
            <w:tcW w:w="8552" w:type="dxa"/>
            <w:gridSpan w:val="8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ИНН /ФИО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Плательщик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Сумма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695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2712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012712">
              <w:rPr>
                <w:rFonts w:ascii="Times New Roman" w:hAnsi="Times New Roman"/>
                <w:sz w:val="18"/>
                <w:szCs w:val="20"/>
              </w:rPr>
              <w:t>. 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 Плательщика: ПАО Сбербанк, [указать город], Россия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БИК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695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2712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012712">
              <w:rPr>
                <w:rFonts w:ascii="Times New Roman" w:hAnsi="Times New Roman"/>
                <w:sz w:val="18"/>
                <w:szCs w:val="20"/>
              </w:rPr>
              <w:t>. 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 Получателя: ПАО Сбербанк, [указать город], Россия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БИК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53"/>
        </w:trPr>
        <w:tc>
          <w:tcPr>
            <w:tcW w:w="5175" w:type="dxa"/>
            <w:gridSpan w:val="4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2712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012712">
              <w:rPr>
                <w:rFonts w:ascii="Times New Roman" w:hAnsi="Times New Roman"/>
                <w:sz w:val="18"/>
                <w:szCs w:val="20"/>
              </w:rPr>
              <w:t>. №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08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ИНН /ФИО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Получатель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2712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012712">
              <w:rPr>
                <w:rFonts w:ascii="Times New Roman" w:hAnsi="Times New Roman"/>
                <w:sz w:val="18"/>
                <w:szCs w:val="20"/>
              </w:rPr>
              <w:t>. №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53"/>
        </w:trPr>
        <w:tc>
          <w:tcPr>
            <w:tcW w:w="5175" w:type="dxa"/>
            <w:gridSpan w:val="4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Срок действия аккредитива</w:t>
            </w:r>
          </w:p>
        </w:tc>
        <w:tc>
          <w:tcPr>
            <w:tcW w:w="1477" w:type="dxa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32"/>
        </w:trPr>
        <w:tc>
          <w:tcPr>
            <w:tcW w:w="5175" w:type="dxa"/>
            <w:gridSpan w:val="4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Банк-эмитент: ПАО Сбербанк, [указать город], Россия</w:t>
            </w:r>
          </w:p>
        </w:tc>
        <w:tc>
          <w:tcPr>
            <w:tcW w:w="1170" w:type="dxa"/>
            <w:gridSpan w:val="2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  <w:tc>
          <w:tcPr>
            <w:tcW w:w="1783" w:type="dxa"/>
            <w:gridSpan w:val="2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  <w:tc>
          <w:tcPr>
            <w:tcW w:w="1477" w:type="dxa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17"/>
        </w:trPr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Исполняющий Банк: ПАО Сбербанк, [указать город], Россия</w:t>
            </w: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396"/>
        </w:trPr>
        <w:tc>
          <w:tcPr>
            <w:tcW w:w="1311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аккредитива</w:t>
            </w:r>
          </w:p>
        </w:tc>
        <w:tc>
          <w:tcPr>
            <w:tcW w:w="8294" w:type="dxa"/>
            <w:gridSpan w:val="7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Покрытый (депонированный), безотзывный </w:t>
            </w:r>
          </w:p>
        </w:tc>
      </w:tr>
      <w:tr w:rsidR="00756FB4" w:rsidRPr="00012712" w:rsidTr="00A336D5">
        <w:trPr>
          <w:gridBefore w:val="1"/>
          <w:wBefore w:w="36" w:type="dxa"/>
          <w:trHeight w:val="159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 xml:space="preserve">Назначение платежа: оплата 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</w:t>
            </w: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наименование, номер (при необходимости) и дат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636E">
              <w:rPr>
                <w:rFonts w:ascii="Times New Roman" w:hAnsi="Times New Roman"/>
                <w:b/>
                <w:sz w:val="18"/>
                <w:szCs w:val="18"/>
              </w:rPr>
              <w:t>договора, адрес объекта недвижимости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537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 xml:space="preserve">Платеж по представлению: 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</w:t>
            </w: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Перечень документов, представляемых Получателем, и требования к представляемым документам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 [В случае сделки купли-продажи объекта недвижимости]:               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Нотариально заверенной копии/оригинала договора купли-продажи___________[указать наименование кредитуемого объекта недвижимости], заключенного между ___________(указать полностью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Ф.И.О.</w:t>
            </w:r>
            <w:r>
              <w:rPr>
                <w:rFonts w:ascii="Times New Roman" w:hAnsi="Times New Roman"/>
                <w:sz w:val="18"/>
                <w:szCs w:val="16"/>
              </w:rPr>
              <w:t>/наименование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продавц</w:t>
            </w:r>
            <w:proofErr w:type="gramStart"/>
            <w:r w:rsidRPr="00B8636E">
              <w:rPr>
                <w:rFonts w:ascii="Times New Roman" w:hAnsi="Times New Roman"/>
                <w:sz w:val="18"/>
                <w:szCs w:val="16"/>
              </w:rPr>
              <w:t>а(</w:t>
            </w:r>
            <w:proofErr w:type="spellStart"/>
            <w:proofErr w:type="gramEnd"/>
            <w:r w:rsidRPr="00B8636E">
              <w:rPr>
                <w:rFonts w:ascii="Times New Roman" w:hAnsi="Times New Roman"/>
                <w:sz w:val="18"/>
                <w:szCs w:val="16"/>
              </w:rPr>
              <w:t>ов</w:t>
            </w:r>
            <w:proofErr w:type="spellEnd"/>
            <w:r w:rsidRPr="00B8636E">
              <w:rPr>
                <w:rFonts w:ascii="Times New Roman" w:hAnsi="Times New Roman"/>
                <w:sz w:val="18"/>
                <w:szCs w:val="16"/>
              </w:rPr>
              <w:t xml:space="preserve">) и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Ф.И.О. 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покупателя(ей)), расположенной(ого) по адресу:___________, с отметкой о государственной регистрации перехода права собственности на ________[указать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полностью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Ф.И.О. покупателя(лей)]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 xml:space="preserve"> и ипотеки в силу закона;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Нотариально заверенной копии свидетельства о государственной регистрации права собственности покупател</w:t>
            </w:r>
            <w:proofErr w:type="gramStart"/>
            <w:r w:rsidRPr="00012712">
              <w:rPr>
                <w:rFonts w:ascii="Times New Roman" w:hAnsi="Times New Roman"/>
                <w:sz w:val="18"/>
                <w:szCs w:val="16"/>
              </w:rPr>
              <w:t>я(</w:t>
            </w:r>
            <w:proofErr w:type="gramEnd"/>
            <w:r w:rsidRPr="00012712">
              <w:rPr>
                <w:rFonts w:ascii="Times New Roman" w:hAnsi="Times New Roman"/>
                <w:sz w:val="18"/>
                <w:szCs w:val="16"/>
              </w:rPr>
              <w:t>лей) на _____________________[указать наименование и адрес кредитуемого объекта недвижимости ]с отметкой о государственной регистрации ипотеки кредитуемого объекта недвижимости в силу закона;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Оригинала выписки из Единого государственного реестра прав на недвижимое имущество и сделок с ним, на ________[указать наименование и адрес кредитуемого объекта недвижимости], где в качестве правообладателя указа</w:t>
            </w:r>
            <w:proofErr w:type="gramStart"/>
            <w:r w:rsidRPr="00012712">
              <w:rPr>
                <w:rFonts w:ascii="Times New Roman" w:hAnsi="Times New Roman"/>
                <w:sz w:val="18"/>
                <w:szCs w:val="16"/>
              </w:rPr>
              <w:t>н(</w:t>
            </w:r>
            <w:proofErr w:type="gramEnd"/>
            <w:r w:rsidRPr="00012712">
              <w:rPr>
                <w:rFonts w:ascii="Times New Roman" w:hAnsi="Times New Roman"/>
                <w:sz w:val="18"/>
                <w:szCs w:val="16"/>
              </w:rPr>
              <w:t>ы)_____________[ФИО покупателя(лей</w:t>
            </w:r>
            <w:r w:rsidRPr="006C5B7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полностью] с обременением – ипотекой в силу закона в пользу ПАО Сбербанк.</w:t>
            </w:r>
          </w:p>
          <w:p w:rsidR="00756FB4" w:rsidRPr="00B63297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B8636E">
              <w:rPr>
                <w:rFonts w:ascii="Times New Roman" w:hAnsi="Times New Roman"/>
                <w:b/>
                <w:sz w:val="18"/>
                <w:szCs w:val="16"/>
              </w:rPr>
              <w:t>и</w:t>
            </w:r>
            <w:r w:rsidRPr="00B63297">
              <w:rPr>
                <w:rFonts w:ascii="Times New Roman" w:hAnsi="Times New Roman"/>
                <w:b/>
                <w:sz w:val="18"/>
                <w:szCs w:val="16"/>
              </w:rPr>
              <w:t>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[Дополнительно в случае альтернативных сделок с недвижимостью]: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 xml:space="preserve">Нотариально заверенной копии/оригинала договора купли/продажи________________________[указать наименование объекта недвижимости], заключенного между __________________(указать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полностью Ф.И.О./наименование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продавц</w:t>
            </w:r>
            <w:proofErr w:type="gramStart"/>
            <w:r w:rsidRPr="00012712">
              <w:rPr>
                <w:rFonts w:ascii="Times New Roman" w:hAnsi="Times New Roman"/>
                <w:sz w:val="18"/>
                <w:szCs w:val="16"/>
              </w:rPr>
              <w:t>а(</w:t>
            </w:r>
            <w:proofErr w:type="spellStart"/>
            <w:proofErr w:type="gramEnd"/>
            <w:r w:rsidRPr="00012712">
              <w:rPr>
                <w:rFonts w:ascii="Times New Roman" w:hAnsi="Times New Roman"/>
                <w:sz w:val="18"/>
                <w:szCs w:val="16"/>
              </w:rPr>
              <w:t>ов</w:t>
            </w:r>
            <w:proofErr w:type="spellEnd"/>
            <w:r w:rsidRPr="00012712">
              <w:rPr>
                <w:rFonts w:ascii="Times New Roman" w:hAnsi="Times New Roman"/>
                <w:sz w:val="18"/>
                <w:szCs w:val="16"/>
              </w:rPr>
              <w:t>) и покупателя(ей)), расположенного по адресу______________, с отметкой о государственной регистрации перехода права собственности на _______[указать полностью ФИО покупателя(лей)]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Оригинала выписки из Единого государственного реестра прав на недвижимое имущество и сделок с ним, на ________[указать наименование и адрес  объекта недвижимости], где в качестве правообладателя указа</w:t>
            </w:r>
            <w:proofErr w:type="gramStart"/>
            <w:r w:rsidRPr="00012712">
              <w:rPr>
                <w:rFonts w:ascii="Times New Roman" w:hAnsi="Times New Roman"/>
                <w:sz w:val="18"/>
                <w:szCs w:val="16"/>
              </w:rPr>
              <w:t>н(</w:t>
            </w:r>
            <w:proofErr w:type="gramEnd"/>
            <w:r w:rsidRPr="00012712">
              <w:rPr>
                <w:rFonts w:ascii="Times New Roman" w:hAnsi="Times New Roman"/>
                <w:sz w:val="18"/>
                <w:szCs w:val="16"/>
              </w:rPr>
              <w:t>ы)_____________[ФИО покупателя(лей)]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[При инвестировании строительства объекта недвижимости]: </w:t>
            </w:r>
          </w:p>
          <w:p w:rsidR="00756FB4" w:rsidRPr="00B63297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 xml:space="preserve">Нотариально заверенной копии/оригинала зарегистрированного в установленном законодательством порядке Договора №_________ дата_____________ участия в долевом строительстве многоквартирного дома по адресу: [указать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адрес кредитуемого объекта недвижимости],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заключенного между ___________[указать участник</w:t>
            </w:r>
            <w:proofErr w:type="gramStart"/>
            <w:r w:rsidRPr="00012712">
              <w:rPr>
                <w:rFonts w:ascii="Times New Roman" w:hAnsi="Times New Roman"/>
                <w:sz w:val="18"/>
                <w:szCs w:val="16"/>
              </w:rPr>
              <w:t>а(</w:t>
            </w:r>
            <w:proofErr w:type="spellStart"/>
            <w:proofErr w:type="gramEnd"/>
            <w:r w:rsidRPr="00012712">
              <w:rPr>
                <w:rFonts w:ascii="Times New Roman" w:hAnsi="Times New Roman"/>
                <w:sz w:val="18"/>
                <w:szCs w:val="16"/>
              </w:rPr>
              <w:t>ов</w:t>
            </w:r>
            <w:proofErr w:type="spellEnd"/>
            <w:r w:rsidRPr="00012712">
              <w:rPr>
                <w:rFonts w:ascii="Times New Roman" w:hAnsi="Times New Roman"/>
                <w:sz w:val="18"/>
                <w:szCs w:val="16"/>
              </w:rPr>
              <w:t>) долевого строитель</w:t>
            </w:r>
            <w:r>
              <w:rPr>
                <w:rFonts w:ascii="Times New Roman" w:hAnsi="Times New Roman"/>
                <w:sz w:val="18"/>
                <w:szCs w:val="16"/>
              </w:rPr>
              <w:t>ства и наименование Застройщика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], с отметкой об ипотеке в силу закона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>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или</w:t>
            </w:r>
          </w:p>
          <w:p w:rsidR="00756FB4" w:rsidRPr="00CA4298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CA4298">
              <w:rPr>
                <w:rFonts w:ascii="Times New Roman" w:hAnsi="Times New Roman"/>
                <w:sz w:val="18"/>
                <w:szCs w:val="16"/>
              </w:rPr>
              <w:t xml:space="preserve">Оригинала расписки </w:t>
            </w:r>
            <w:r w:rsidRPr="00405ABD">
              <w:rPr>
                <w:rFonts w:ascii="Times New Roman" w:eastAsia="HiddenHorzOCR" w:hAnsi="Times New Roman"/>
                <w:sz w:val="18"/>
                <w:szCs w:val="18"/>
              </w:rPr>
              <w:t>в получении документов на государственную регистрацию  органа, осуществляющего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ую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регистр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ацию прав,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или оригинал</w:t>
            </w: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описи документов</w:t>
            </w:r>
            <w:r>
              <w:rPr>
                <w:rFonts w:ascii="Times New Roman" w:hAnsi="Times New Roman"/>
                <w:sz w:val="18"/>
                <w:szCs w:val="16"/>
              </w:rPr>
              <w:t>,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принятых для оказания государственных услуг</w:t>
            </w:r>
            <w:r>
              <w:rPr>
                <w:rFonts w:ascii="Times New Roman" w:hAnsi="Times New Roman"/>
                <w:sz w:val="18"/>
                <w:szCs w:val="16"/>
              </w:rPr>
              <w:t>,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многофункционального центра предоставления государственных и муниципальных услуг (МФЦ), содержащ</w:t>
            </w:r>
            <w:r>
              <w:rPr>
                <w:rFonts w:ascii="Times New Roman" w:hAnsi="Times New Roman"/>
                <w:sz w:val="18"/>
                <w:szCs w:val="16"/>
              </w:rPr>
              <w:t>ей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в перечне документов Договор участия в долевом строительстве № _____ дата __________ и Кредитный договор № ___ дата____, и предоставляем</w:t>
            </w:r>
            <w:r>
              <w:rPr>
                <w:rFonts w:ascii="Times New Roman" w:hAnsi="Times New Roman"/>
                <w:sz w:val="18"/>
                <w:szCs w:val="16"/>
              </w:rPr>
              <w:t>ой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в Банк не ранее 5 (пяти) рабочих дней  со дня передачи</w:t>
            </w:r>
            <w:r>
              <w:rPr>
                <w:rFonts w:ascii="Times New Roman" w:hAnsi="Times New Roman"/>
                <w:sz w:val="18"/>
                <w:szCs w:val="16"/>
              </w:rPr>
              <w:t>/приема указанных документов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для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ой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регистраци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Договора участия в долевом строительстве кредитуемого объекта недвижимости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и залога прав требования участника долевого строительства.</w:t>
            </w:r>
          </w:p>
          <w:p w:rsidR="00756FB4" w:rsidRPr="00EE7264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[При использовании электронного документооборота между Банком и Получателем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6"/>
              </w:rPr>
              <w:t>работающими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с использованием скан-образов</w:t>
            </w:r>
            <w:r w:rsidRPr="00EE7264">
              <w:rPr>
                <w:rFonts w:ascii="Times New Roman" w:hAnsi="Times New Roman"/>
                <w:b/>
                <w:sz w:val="18"/>
                <w:szCs w:val="16"/>
              </w:rPr>
              <w:t xml:space="preserve">]: </w:t>
            </w:r>
          </w:p>
          <w:p w:rsidR="00756FB4" w:rsidRPr="00E7070B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Указанные выше документы могут предоставляться Получателем в Банк в электронной форме в виде </w:t>
            </w:r>
            <w:proofErr w:type="gramStart"/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скан-образов</w:t>
            </w:r>
            <w:proofErr w:type="gramEnd"/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 без предоставления оригиналов данных документов на бумажных носителях с использованием защищенных электронных каналов связи между Банком и Получателем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</w:tr>
      <w:tr w:rsidR="00756FB4" w:rsidRPr="00012712" w:rsidTr="00A336D5">
        <w:trPr>
          <w:gridBefore w:val="1"/>
          <w:wBefore w:w="36" w:type="dxa"/>
          <w:trHeight w:val="347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Дополнительные условия: </w:t>
            </w:r>
          </w:p>
          <w:p w:rsidR="00756FB4" w:rsidRPr="006C5B7B" w:rsidRDefault="00756FB4" w:rsidP="00A336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6C5B7B">
              <w:rPr>
                <w:rFonts w:ascii="Times New Roman" w:hAnsi="Times New Roman"/>
                <w:sz w:val="18"/>
                <w:szCs w:val="18"/>
              </w:rPr>
              <w:t xml:space="preserve">Способ исполнения аккредитива: по </w:t>
            </w:r>
            <w:proofErr w:type="gramStart"/>
            <w:r w:rsidRPr="006C5B7B">
              <w:rPr>
                <w:rFonts w:ascii="Times New Roman" w:hAnsi="Times New Roman"/>
                <w:sz w:val="18"/>
                <w:szCs w:val="18"/>
              </w:rPr>
              <w:t>представлении</w:t>
            </w:r>
            <w:proofErr w:type="gramEnd"/>
            <w:r w:rsidRPr="006C5B7B">
              <w:rPr>
                <w:rFonts w:ascii="Times New Roman" w:hAnsi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6FB4" w:rsidRPr="00B8636E" w:rsidRDefault="00756FB4" w:rsidP="00A336D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6E">
              <w:rPr>
                <w:rFonts w:ascii="Times New Roman" w:hAnsi="Times New Roman"/>
                <w:sz w:val="18"/>
                <w:szCs w:val="18"/>
              </w:rPr>
              <w:t>Исполнение аккредитива третьему лицу невозможно.</w:t>
            </w:r>
          </w:p>
          <w:p w:rsidR="00756FB4" w:rsidRPr="00012712" w:rsidRDefault="00756FB4" w:rsidP="00A336D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документов в Исполняющий банк: в течение срока действия аккредитива. </w:t>
            </w:r>
          </w:p>
          <w:p w:rsidR="00756FB4" w:rsidRPr="00012712" w:rsidRDefault="00756FB4" w:rsidP="00A336D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Частичное исполнение запрещено.  </w:t>
            </w:r>
          </w:p>
          <w:p w:rsidR="00756FB4" w:rsidRPr="00012712" w:rsidRDefault="00756FB4" w:rsidP="00A336D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Все комиссии по аккредитиву оплачиваются за счет Плательщика.</w:t>
            </w:r>
          </w:p>
        </w:tc>
      </w:tr>
      <w:tr w:rsidR="00756FB4" w:rsidRPr="00012712" w:rsidTr="00A336D5">
        <w:trPr>
          <w:gridBefore w:val="1"/>
          <w:wBefore w:w="36" w:type="dxa"/>
          <w:trHeight w:val="1508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Специальные инструкции:</w:t>
            </w:r>
            <w:r w:rsidRPr="00012712">
              <w:rPr>
                <w:sz w:val="18"/>
                <w:szCs w:val="18"/>
              </w:rPr>
              <w:t xml:space="preserve"> </w:t>
            </w:r>
          </w:p>
          <w:p w:rsidR="00756FB4" w:rsidRPr="006C5B7B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  В соответствии с настоящим Заявлением прошу ПАО Сбербанк открыть аккредитив и передать условия аккредитива Получателю средств 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sz w:val="18"/>
                <w:szCs w:val="18"/>
              </w:rPr>
            </w:pPr>
            <w:r w:rsidRPr="00012712">
              <w:rPr>
                <w:b/>
                <w:sz w:val="18"/>
                <w:szCs w:val="18"/>
              </w:rPr>
              <w:t>Покрытие по аккредитиву прошу списать со счета</w:t>
            </w:r>
            <w:r w:rsidRPr="00012712">
              <w:rPr>
                <w:sz w:val="18"/>
                <w:szCs w:val="18"/>
              </w:rPr>
              <w:t xml:space="preserve"> №____________________________ 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Покрытие по аккредитиву формируется за счет [выбирается соответствующий вариант]: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□ собственных сре</w:t>
            </w:r>
            <w:proofErr w:type="gramStart"/>
            <w:r w:rsidRPr="00012712">
              <w:rPr>
                <w:sz w:val="18"/>
                <w:szCs w:val="18"/>
              </w:rPr>
              <w:t>дств Пл</w:t>
            </w:r>
            <w:proofErr w:type="gramEnd"/>
            <w:r w:rsidRPr="00012712">
              <w:rPr>
                <w:sz w:val="18"/>
                <w:szCs w:val="18"/>
              </w:rPr>
              <w:t>ательщика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□ собственных </w:t>
            </w:r>
            <w:r>
              <w:rPr>
                <w:sz w:val="18"/>
                <w:szCs w:val="18"/>
              </w:rPr>
              <w:t>сре</w:t>
            </w:r>
            <w:proofErr w:type="gramStart"/>
            <w:r>
              <w:rPr>
                <w:sz w:val="18"/>
                <w:szCs w:val="18"/>
              </w:rPr>
              <w:t>дств Пл</w:t>
            </w:r>
            <w:proofErr w:type="gramEnd"/>
            <w:r>
              <w:rPr>
                <w:sz w:val="18"/>
                <w:szCs w:val="18"/>
              </w:rPr>
              <w:t xml:space="preserve">ательщика </w:t>
            </w:r>
            <w:r w:rsidRPr="00012712">
              <w:rPr>
                <w:sz w:val="18"/>
                <w:szCs w:val="18"/>
              </w:rPr>
              <w:t>и кредитных средств ПАО Сбербанк</w:t>
            </w: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Подтверждаю, что 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lastRenderedPageBreak/>
              <w:t>С Условиями ПАО Сбербанк по осуществлению расчетов аккредитивами и размером взимаемой платы по аккредитиву ознакомлен и согласен.</w:t>
            </w:r>
          </w:p>
        </w:tc>
      </w:tr>
      <w:tr w:rsidR="00756FB4" w:rsidRPr="00012712" w:rsidTr="00A336D5">
        <w:trPr>
          <w:gridBefore w:val="1"/>
          <w:wBefore w:w="36" w:type="dxa"/>
          <w:trHeight w:val="382"/>
        </w:trPr>
        <w:tc>
          <w:tcPr>
            <w:tcW w:w="9605" w:type="dxa"/>
            <w:gridSpan w:val="9"/>
            <w:vAlign w:val="center"/>
          </w:tcPr>
          <w:p w:rsidR="00756FB4" w:rsidRPr="00012712" w:rsidRDefault="00756FB4" w:rsidP="00A336D5">
            <w:pPr>
              <w:pStyle w:val="Iiiaeuiue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lastRenderedPageBreak/>
              <w:t xml:space="preserve">Аккредитив подчиняется Гражданскому кодексу Российской Федерации, Положению Банка России от 19.06.2012г. </w:t>
            </w:r>
            <w:r w:rsidRPr="00012712">
              <w:rPr>
                <w:sz w:val="18"/>
                <w:szCs w:val="16"/>
              </w:rPr>
              <w:t>№</w:t>
            </w:r>
            <w:r w:rsidRPr="00012712">
              <w:rPr>
                <w:sz w:val="18"/>
                <w:szCs w:val="18"/>
              </w:rPr>
              <w:t>383-П «Положение о правилах осуществления перевода денежных средств».</w:t>
            </w:r>
          </w:p>
          <w:p w:rsidR="00756FB4" w:rsidRPr="00012712" w:rsidRDefault="00756FB4" w:rsidP="00A336D5">
            <w:pPr>
              <w:pStyle w:val="Iiiaeuiue"/>
              <w:jc w:val="both"/>
              <w:rPr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382"/>
        </w:trPr>
        <w:tc>
          <w:tcPr>
            <w:tcW w:w="9605" w:type="dxa"/>
            <w:gridSpan w:val="9"/>
            <w:vAlign w:val="center"/>
          </w:tcPr>
          <w:p w:rsidR="00756FB4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«_____»_______________ 20____г.                                                 ______________________________</w:t>
            </w: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(подпись)</w:t>
            </w: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</w:tc>
      </w:tr>
      <w:tr w:rsidR="00756FB4" w:rsidRPr="000F562E" w:rsidTr="00A336D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c>
          <w:tcPr>
            <w:tcW w:w="9641" w:type="dxa"/>
            <w:gridSpan w:val="10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  <w:sz w:val="20"/>
                <w:szCs w:val="20"/>
              </w:rPr>
              <w:t>Отметки Банка: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Идентификация Плательщика проведена, подпись</w:t>
            </w:r>
            <w:r w:rsidRPr="00012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>клиента и данные документа, удостоверяющего личность, проверены.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</w:rPr>
            </w:pPr>
            <w:r w:rsidRPr="00012712">
              <w:rPr>
                <w:rFonts w:ascii="Times New Roman" w:hAnsi="Times New Roman"/>
                <w:b/>
              </w:rPr>
              <w:t xml:space="preserve">□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>Денежных средств на счете Плательщика достаточно для открытия аккредитива и списания комиссии.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Электронная копия Заявления соответствует бумажному оригиналу. 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(штамп, подпись, ФИО, дата)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Параметры аккредитива проверены и соответствуют условиям выдачи кредита</w:t>
            </w:r>
          </w:p>
          <w:p w:rsidR="00756FB4" w:rsidRPr="00012712" w:rsidRDefault="00756FB4" w:rsidP="00A336D5">
            <w:pPr>
              <w:ind w:left="301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(подпись, ФИО работника кредитующего подразделения, дата)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6FB4" w:rsidRDefault="00756FB4" w:rsidP="00756FB4"/>
    <w:p w:rsidR="006128F5" w:rsidRPr="00756FB4" w:rsidRDefault="006128F5" w:rsidP="00756FB4">
      <w:bookmarkStart w:id="0" w:name="_GoBack"/>
      <w:bookmarkEnd w:id="0"/>
    </w:p>
    <w:sectPr w:rsidR="006128F5" w:rsidRPr="0075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08F6"/>
    <w:multiLevelType w:val="hybridMultilevel"/>
    <w:tmpl w:val="4D5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4"/>
    <w:rsid w:val="006128F5"/>
    <w:rsid w:val="00756FB4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B4"/>
    <w:pPr>
      <w:ind w:left="720"/>
      <w:contextualSpacing/>
    </w:pPr>
  </w:style>
  <w:style w:type="paragraph" w:customStyle="1" w:styleId="BlockQuotation">
    <w:name w:val="Block Quotation"/>
    <w:basedOn w:val="a"/>
    <w:uiPriority w:val="99"/>
    <w:rsid w:val="00756FB4"/>
    <w:pPr>
      <w:widowControl w:val="0"/>
      <w:autoSpaceDE w:val="0"/>
      <w:autoSpaceDN w:val="0"/>
      <w:spacing w:after="0" w:line="240" w:lineRule="auto"/>
      <w:ind w:left="1134" w:right="107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56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B4"/>
    <w:pPr>
      <w:ind w:left="720"/>
      <w:contextualSpacing/>
    </w:pPr>
  </w:style>
  <w:style w:type="paragraph" w:customStyle="1" w:styleId="BlockQuotation">
    <w:name w:val="Block Quotation"/>
    <w:basedOn w:val="a"/>
    <w:uiPriority w:val="99"/>
    <w:rsid w:val="00756FB4"/>
    <w:pPr>
      <w:widowControl w:val="0"/>
      <w:autoSpaceDE w:val="0"/>
      <w:autoSpaceDN w:val="0"/>
      <w:spacing w:after="0" w:line="240" w:lineRule="auto"/>
      <w:ind w:left="1134" w:right="107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56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Гурбич Дмитрий Николаевич</dc:creator>
  <cp:lastModifiedBy>Гурбич Дмитрий Николаевич</cp:lastModifiedBy>
  <cp:revision>1</cp:revision>
  <dcterms:created xsi:type="dcterms:W3CDTF">2016-05-06T09:23:00Z</dcterms:created>
  <dcterms:modified xsi:type="dcterms:W3CDTF">2016-05-06T09:27:00Z</dcterms:modified>
</cp:coreProperties>
</file>